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5954" w14:textId="77777777" w:rsidR="00E31A5F" w:rsidRDefault="00E31A5F"/>
    <w:p w14:paraId="54365C06" w14:textId="77777777" w:rsidR="002C54EA" w:rsidRDefault="00FD7838" w:rsidP="002C54EA">
      <w:pPr>
        <w:pStyle w:val="Heading3"/>
        <w:shd w:val="clear" w:color="auto" w:fill="FFFFFF"/>
        <w:spacing w:before="0" w:beforeAutospacing="0"/>
        <w:jc w:val="center"/>
        <w:rPr>
          <w:rFonts w:ascii="Cooper Black" w:hAnsi="Cooper Black"/>
        </w:rPr>
      </w:pPr>
      <w:r>
        <w:rPr>
          <w:rFonts w:ascii="Cooper Black" w:hAnsi="Cooper Black"/>
        </w:rPr>
        <w:t>Pitch Smart</w:t>
      </w:r>
    </w:p>
    <w:p w14:paraId="5E856938" w14:textId="77777777" w:rsidR="002C54EA" w:rsidRDefault="002C54EA" w:rsidP="002C54EA"/>
    <w:p w14:paraId="795ACF95" w14:textId="52493267" w:rsidR="002C54EA" w:rsidRPr="002C54EA" w:rsidRDefault="002C54EA" w:rsidP="002C54EA">
      <w:pPr>
        <w:rPr>
          <w:rFonts w:ascii="Lato" w:hAnsi="Lato"/>
          <w:color w:val="333333"/>
          <w:sz w:val="24"/>
          <w:szCs w:val="24"/>
        </w:rPr>
      </w:pPr>
      <w:r>
        <w:rPr>
          <w:rFonts w:ascii="Cooper Black" w:hAnsi="Cooper Black"/>
          <w:sz w:val="24"/>
          <w:szCs w:val="24"/>
        </w:rPr>
        <w:t>Pitching Statement</w:t>
      </w:r>
    </w:p>
    <w:p w14:paraId="64121C54" w14:textId="6C6460D1" w:rsidR="002C54EA" w:rsidRPr="002C54EA" w:rsidRDefault="002C54EA" w:rsidP="002C54EA">
      <w:pPr>
        <w:rPr>
          <w:rFonts w:ascii="Lato" w:hAnsi="Lato"/>
          <w:color w:val="333333"/>
          <w:sz w:val="20"/>
          <w:szCs w:val="20"/>
        </w:rPr>
      </w:pPr>
      <w:r w:rsidRPr="002C54EA">
        <w:rPr>
          <w:rFonts w:ascii="Lato" w:hAnsi="Lato"/>
          <w:color w:val="333333"/>
          <w:sz w:val="20"/>
          <w:szCs w:val="20"/>
        </w:rPr>
        <w:t xml:space="preserve">Our organization has </w:t>
      </w:r>
      <w:r w:rsidRPr="002C54EA">
        <w:rPr>
          <w:rFonts w:ascii="Lato" w:hAnsi="Lato"/>
          <w:color w:val="333333"/>
          <w:sz w:val="20"/>
          <w:szCs w:val="20"/>
        </w:rPr>
        <w:t>establish</w:t>
      </w:r>
      <w:r w:rsidRPr="002C54EA">
        <w:rPr>
          <w:rFonts w:ascii="Lato" w:hAnsi="Lato"/>
          <w:color w:val="333333"/>
          <w:sz w:val="20"/>
          <w:szCs w:val="20"/>
        </w:rPr>
        <w:t>ed</w:t>
      </w:r>
      <w:r w:rsidRPr="002C54EA">
        <w:rPr>
          <w:rFonts w:ascii="Lato" w:hAnsi="Lato"/>
          <w:color w:val="333333"/>
          <w:sz w:val="20"/>
          <w:szCs w:val="20"/>
        </w:rPr>
        <w:t xml:space="preserve"> rules</w:t>
      </w:r>
      <w:r w:rsidRPr="002C54EA">
        <w:rPr>
          <w:rFonts w:ascii="Lato" w:hAnsi="Lato"/>
          <w:color w:val="333333"/>
          <w:sz w:val="20"/>
          <w:szCs w:val="20"/>
        </w:rPr>
        <w:t xml:space="preserve"> and guidelines</w:t>
      </w:r>
      <w:r w:rsidRPr="002C54EA">
        <w:rPr>
          <w:rFonts w:ascii="Lato" w:hAnsi="Lato"/>
          <w:color w:val="333333"/>
          <w:sz w:val="20"/>
          <w:szCs w:val="20"/>
        </w:rPr>
        <w:t xml:space="preserve"> that players</w:t>
      </w:r>
      <w:r w:rsidRPr="002C54EA">
        <w:rPr>
          <w:rFonts w:ascii="Lato" w:hAnsi="Lato"/>
          <w:color w:val="333333"/>
          <w:sz w:val="20"/>
          <w:szCs w:val="20"/>
        </w:rPr>
        <w:t xml:space="preserve"> and coaches</w:t>
      </w:r>
      <w:r w:rsidRPr="002C54EA">
        <w:rPr>
          <w:rFonts w:ascii="Lato" w:hAnsi="Lato"/>
          <w:color w:val="333333"/>
          <w:sz w:val="20"/>
          <w:szCs w:val="20"/>
        </w:rPr>
        <w:t xml:space="preserve"> must follow while playing in </w:t>
      </w:r>
      <w:r w:rsidRPr="002C54EA">
        <w:rPr>
          <w:rFonts w:ascii="Lato" w:hAnsi="Lato"/>
          <w:color w:val="333333"/>
          <w:sz w:val="20"/>
          <w:szCs w:val="20"/>
        </w:rPr>
        <w:t>our</w:t>
      </w:r>
      <w:r w:rsidRPr="002C54EA">
        <w:rPr>
          <w:rFonts w:ascii="Lato" w:hAnsi="Lato"/>
          <w:color w:val="333333"/>
          <w:sz w:val="20"/>
          <w:szCs w:val="20"/>
        </w:rPr>
        <w:t xml:space="preserve"> league. </w:t>
      </w:r>
      <w:r w:rsidRPr="002C54EA">
        <w:rPr>
          <w:rFonts w:ascii="Lato" w:hAnsi="Lato"/>
          <w:color w:val="333333"/>
          <w:sz w:val="20"/>
          <w:szCs w:val="20"/>
        </w:rPr>
        <w:t xml:space="preserve">The safety of our players is of our utmost importance.  </w:t>
      </w:r>
      <w:r w:rsidRPr="002C54EA">
        <w:rPr>
          <w:rFonts w:ascii="Lato" w:hAnsi="Lato"/>
          <w:color w:val="333333"/>
          <w:sz w:val="20"/>
          <w:szCs w:val="20"/>
        </w:rPr>
        <w:t xml:space="preserve">Ultimately, it is the responsibility of the parent and the athlete to ensure that the player follows the guidelines for his age group over the course of a year </w:t>
      </w:r>
      <w:r>
        <w:rPr>
          <w:rFonts w:ascii="Lato" w:hAnsi="Lato"/>
          <w:color w:val="333333"/>
          <w:sz w:val="20"/>
          <w:szCs w:val="20"/>
        </w:rPr>
        <w:t>–</w:t>
      </w:r>
      <w:r w:rsidRPr="002C54EA">
        <w:rPr>
          <w:rFonts w:ascii="Lato" w:hAnsi="Lato"/>
          <w:color w:val="333333"/>
          <w:sz w:val="20"/>
          <w:szCs w:val="20"/>
        </w:rPr>
        <w:t xml:space="preserve"> given that he will oftentimes play in multiple leagues with different affiliations covering different times of the year.</w:t>
      </w:r>
    </w:p>
    <w:p w14:paraId="19B1D949" w14:textId="56E99398" w:rsidR="002C54EA" w:rsidRDefault="002C54EA" w:rsidP="002C54EA">
      <w:pPr>
        <w:rPr>
          <w:rFonts w:ascii="Helvetica" w:hAnsi="Helvetica"/>
          <w:color w:val="333333"/>
        </w:rPr>
      </w:pPr>
    </w:p>
    <w:p w14:paraId="59D01266" w14:textId="77777777" w:rsidR="002C54EA" w:rsidRDefault="002C54EA" w:rsidP="002C54EA">
      <w:pPr>
        <w:rPr>
          <w:rFonts w:ascii="Helvetica" w:hAnsi="Helvetica"/>
          <w:color w:val="333333"/>
        </w:rPr>
      </w:pPr>
    </w:p>
    <w:p w14:paraId="6D7AC241" w14:textId="2FE13A7C" w:rsidR="00E31A5F" w:rsidRDefault="002C54EA" w:rsidP="00523541">
      <w:pPr>
        <w:rPr>
          <w:rFonts w:ascii="Cooper Black" w:hAnsi="Cooper Black"/>
          <w:sz w:val="24"/>
          <w:szCs w:val="24"/>
        </w:rPr>
      </w:pPr>
      <w:r w:rsidRPr="002C54EA">
        <w:rPr>
          <w:rFonts w:ascii="Cooper Black" w:hAnsi="Cooper Black"/>
          <w:sz w:val="24"/>
          <w:szCs w:val="24"/>
        </w:rPr>
        <w:t>Pitch County Limits and Required Rest Recommendations</w:t>
      </w:r>
    </w:p>
    <w:p w14:paraId="36FF1A7F" w14:textId="75DAC97A" w:rsidR="002C54EA" w:rsidRDefault="002C54EA" w:rsidP="002C54EA">
      <w:pPr>
        <w:rPr>
          <w:rFonts w:ascii="Lato" w:hAnsi="Lato"/>
          <w:sz w:val="20"/>
          <w:szCs w:val="20"/>
        </w:rPr>
      </w:pPr>
      <w:r w:rsidRPr="002C54EA">
        <w:rPr>
          <w:rFonts w:ascii="Lato" w:hAnsi="Lato"/>
          <w:sz w:val="20"/>
          <w:szCs w:val="20"/>
        </w:rPr>
        <w:t>It is important that our league set a workload limit</w:t>
      </w:r>
      <w:r w:rsidR="00523541">
        <w:rPr>
          <w:rFonts w:ascii="Lato" w:hAnsi="Lato"/>
          <w:sz w:val="20"/>
          <w:szCs w:val="20"/>
        </w:rPr>
        <w:t xml:space="preserve"> recommendation</w:t>
      </w:r>
      <w:r w:rsidRPr="002C54EA">
        <w:rPr>
          <w:rFonts w:ascii="Lato" w:hAnsi="Lato"/>
          <w:sz w:val="20"/>
          <w:szCs w:val="20"/>
        </w:rPr>
        <w:t xml:space="preserve"> for our pitchers to limit the likelihood of pitching with fatigue and injuries.  Research has shown that pitch counts are the most effective way to reach this goal.  Below is the recommended pitch counts and rest for youth pitchers.  </w:t>
      </w:r>
      <w:r w:rsidR="00523541">
        <w:rPr>
          <w:rFonts w:ascii="Lato" w:hAnsi="Lato"/>
          <w:sz w:val="20"/>
          <w:szCs w:val="20"/>
        </w:rPr>
        <w:t xml:space="preserve">It is also recommended that a pitcher, once removed from the mound, does not enter into a position that requires them to throw a ball a long distance such as the catcher position.  </w:t>
      </w:r>
    </w:p>
    <w:p w14:paraId="52DB58D4" w14:textId="43EB9EB9" w:rsidR="002C54EA" w:rsidRDefault="002C54EA" w:rsidP="002C54EA">
      <w:pPr>
        <w:rPr>
          <w:rFonts w:ascii="Lato" w:hAnsi="Lato"/>
          <w:sz w:val="20"/>
          <w:szCs w:val="20"/>
        </w:rPr>
      </w:pPr>
    </w:p>
    <w:p w14:paraId="4134F3A7" w14:textId="77777777" w:rsidR="002C54EA" w:rsidRPr="002C54EA" w:rsidRDefault="002C54EA" w:rsidP="002C54EA">
      <w:pPr>
        <w:rPr>
          <w:rFonts w:ascii="Lato" w:hAnsi="Lato"/>
          <w:sz w:val="20"/>
          <w:szCs w:val="20"/>
        </w:rPr>
      </w:pPr>
    </w:p>
    <w:tbl>
      <w:tblPr>
        <w:tblW w:w="8933" w:type="dxa"/>
        <w:shd w:val="clear" w:color="auto" w:fill="FFFFFF"/>
        <w:tblCellMar>
          <w:top w:w="15" w:type="dxa"/>
          <w:left w:w="15" w:type="dxa"/>
          <w:bottom w:w="15" w:type="dxa"/>
          <w:right w:w="15" w:type="dxa"/>
        </w:tblCellMar>
        <w:tblLook w:val="04A0" w:firstRow="1" w:lastRow="0" w:firstColumn="1" w:lastColumn="0" w:noHBand="0" w:noVBand="1"/>
        <w:tblDescription w:val=""/>
      </w:tblPr>
      <w:tblGrid>
        <w:gridCol w:w="569"/>
        <w:gridCol w:w="2276"/>
        <w:gridCol w:w="1003"/>
        <w:gridCol w:w="1016"/>
        <w:gridCol w:w="1016"/>
        <w:gridCol w:w="1016"/>
        <w:gridCol w:w="1032"/>
        <w:gridCol w:w="1005"/>
      </w:tblGrid>
      <w:tr w:rsidR="002C54EA" w:rsidRPr="002C54EA" w14:paraId="051F9ED3" w14:textId="77777777" w:rsidTr="002C54EA">
        <w:trPr>
          <w:trHeight w:val="204"/>
          <w:tblHeader/>
        </w:trPr>
        <w:tc>
          <w:tcPr>
            <w:tcW w:w="0" w:type="auto"/>
            <w:tcBorders>
              <w:bottom w:val="single" w:sz="6" w:space="0" w:color="002E6D"/>
            </w:tcBorders>
            <w:shd w:val="clear" w:color="auto" w:fill="FFD966" w:themeFill="accent4" w:themeFillTint="99"/>
            <w:vAlign w:val="center"/>
            <w:hideMark/>
          </w:tcPr>
          <w:p w14:paraId="3177EB1F" w14:textId="77777777" w:rsidR="002C54EA" w:rsidRPr="002C54EA" w:rsidRDefault="002C54EA" w:rsidP="002C54EA">
            <w:pPr>
              <w:spacing w:after="0" w:line="240" w:lineRule="auto"/>
              <w:jc w:val="center"/>
              <w:rPr>
                <w:rFonts w:ascii="Lato" w:eastAsia="Times New Roman" w:hAnsi="Lato" w:cs="Times New Roman"/>
                <w:b/>
                <w:bCs/>
                <w:sz w:val="20"/>
                <w:szCs w:val="20"/>
              </w:rPr>
            </w:pPr>
            <w:r w:rsidRPr="002C54EA">
              <w:rPr>
                <w:rFonts w:ascii="Lato" w:eastAsia="Times New Roman" w:hAnsi="Lato" w:cs="Times New Roman"/>
                <w:b/>
                <w:bCs/>
                <w:sz w:val="20"/>
                <w:szCs w:val="20"/>
              </w:rPr>
              <w:t>Age</w:t>
            </w:r>
          </w:p>
        </w:tc>
        <w:tc>
          <w:tcPr>
            <w:tcW w:w="0" w:type="auto"/>
            <w:tcBorders>
              <w:bottom w:val="single" w:sz="6" w:space="0" w:color="002E6D"/>
            </w:tcBorders>
            <w:shd w:val="clear" w:color="auto" w:fill="FFD966" w:themeFill="accent4" w:themeFillTint="99"/>
            <w:vAlign w:val="center"/>
            <w:hideMark/>
          </w:tcPr>
          <w:p w14:paraId="6083DFF9" w14:textId="77777777" w:rsidR="002C54EA" w:rsidRPr="002C54EA" w:rsidRDefault="002C54EA" w:rsidP="002C54EA">
            <w:pPr>
              <w:spacing w:after="0" w:line="240" w:lineRule="auto"/>
              <w:jc w:val="center"/>
              <w:rPr>
                <w:rFonts w:ascii="Lato" w:eastAsia="Times New Roman" w:hAnsi="Lato" w:cs="Times New Roman"/>
                <w:b/>
                <w:bCs/>
                <w:sz w:val="20"/>
                <w:szCs w:val="20"/>
              </w:rPr>
            </w:pPr>
            <w:r w:rsidRPr="002C54EA">
              <w:rPr>
                <w:rFonts w:ascii="Lato" w:eastAsia="Times New Roman" w:hAnsi="Lato" w:cs="Times New Roman"/>
                <w:b/>
                <w:bCs/>
                <w:sz w:val="20"/>
                <w:szCs w:val="20"/>
              </w:rPr>
              <w:t>Daily Max (Pitches in Game)</w:t>
            </w:r>
          </w:p>
        </w:tc>
        <w:tc>
          <w:tcPr>
            <w:tcW w:w="0" w:type="auto"/>
            <w:tcBorders>
              <w:bottom w:val="single" w:sz="6" w:space="0" w:color="002E6D"/>
            </w:tcBorders>
            <w:shd w:val="clear" w:color="auto" w:fill="FFD966" w:themeFill="accent4" w:themeFillTint="99"/>
            <w:vAlign w:val="center"/>
            <w:hideMark/>
          </w:tcPr>
          <w:p w14:paraId="3E3439E2" w14:textId="77777777" w:rsidR="002C54EA" w:rsidRPr="002C54EA" w:rsidRDefault="002C54EA" w:rsidP="002C54EA">
            <w:pPr>
              <w:spacing w:after="0" w:line="240" w:lineRule="auto"/>
              <w:jc w:val="center"/>
              <w:rPr>
                <w:rFonts w:ascii="Lato" w:eastAsia="Times New Roman" w:hAnsi="Lato" w:cs="Times New Roman"/>
                <w:b/>
                <w:bCs/>
                <w:sz w:val="20"/>
                <w:szCs w:val="20"/>
              </w:rPr>
            </w:pPr>
            <w:r w:rsidRPr="002C54EA">
              <w:rPr>
                <w:rFonts w:ascii="Lato" w:eastAsia="Times New Roman" w:hAnsi="Lato" w:cs="Times New Roman"/>
                <w:b/>
                <w:bCs/>
                <w:sz w:val="20"/>
                <w:szCs w:val="20"/>
              </w:rPr>
              <w:t>0 Days Rest</w:t>
            </w:r>
          </w:p>
        </w:tc>
        <w:tc>
          <w:tcPr>
            <w:tcW w:w="0" w:type="auto"/>
            <w:tcBorders>
              <w:bottom w:val="single" w:sz="6" w:space="0" w:color="002E6D"/>
            </w:tcBorders>
            <w:shd w:val="clear" w:color="auto" w:fill="FFD966" w:themeFill="accent4" w:themeFillTint="99"/>
            <w:vAlign w:val="center"/>
            <w:hideMark/>
          </w:tcPr>
          <w:p w14:paraId="749D788D" w14:textId="77777777" w:rsidR="002C54EA" w:rsidRPr="002C54EA" w:rsidRDefault="002C54EA" w:rsidP="002C54EA">
            <w:pPr>
              <w:spacing w:after="0" w:line="240" w:lineRule="auto"/>
              <w:jc w:val="center"/>
              <w:rPr>
                <w:rFonts w:ascii="Lato" w:eastAsia="Times New Roman" w:hAnsi="Lato" w:cs="Times New Roman"/>
                <w:b/>
                <w:bCs/>
                <w:sz w:val="20"/>
                <w:szCs w:val="20"/>
              </w:rPr>
            </w:pPr>
            <w:r w:rsidRPr="002C54EA">
              <w:rPr>
                <w:rFonts w:ascii="Lato" w:eastAsia="Times New Roman" w:hAnsi="Lato" w:cs="Times New Roman"/>
                <w:b/>
                <w:bCs/>
                <w:sz w:val="20"/>
                <w:szCs w:val="20"/>
              </w:rPr>
              <w:t>1 Days Rest</w:t>
            </w:r>
          </w:p>
        </w:tc>
        <w:tc>
          <w:tcPr>
            <w:tcW w:w="0" w:type="auto"/>
            <w:tcBorders>
              <w:bottom w:val="single" w:sz="6" w:space="0" w:color="002E6D"/>
            </w:tcBorders>
            <w:shd w:val="clear" w:color="auto" w:fill="FFD966" w:themeFill="accent4" w:themeFillTint="99"/>
            <w:vAlign w:val="center"/>
            <w:hideMark/>
          </w:tcPr>
          <w:p w14:paraId="5826B72D" w14:textId="77777777" w:rsidR="002C54EA" w:rsidRPr="002C54EA" w:rsidRDefault="002C54EA" w:rsidP="002C54EA">
            <w:pPr>
              <w:spacing w:after="0" w:line="240" w:lineRule="auto"/>
              <w:jc w:val="center"/>
              <w:rPr>
                <w:rFonts w:ascii="Lato" w:eastAsia="Times New Roman" w:hAnsi="Lato" w:cs="Times New Roman"/>
                <w:b/>
                <w:bCs/>
                <w:sz w:val="20"/>
                <w:szCs w:val="20"/>
              </w:rPr>
            </w:pPr>
            <w:r w:rsidRPr="002C54EA">
              <w:rPr>
                <w:rFonts w:ascii="Lato" w:eastAsia="Times New Roman" w:hAnsi="Lato" w:cs="Times New Roman"/>
                <w:b/>
                <w:bCs/>
                <w:sz w:val="20"/>
                <w:szCs w:val="20"/>
              </w:rPr>
              <w:t>2 Days Rest</w:t>
            </w:r>
          </w:p>
        </w:tc>
        <w:tc>
          <w:tcPr>
            <w:tcW w:w="0" w:type="auto"/>
            <w:tcBorders>
              <w:bottom w:val="single" w:sz="6" w:space="0" w:color="002E6D"/>
            </w:tcBorders>
            <w:shd w:val="clear" w:color="auto" w:fill="FFD966" w:themeFill="accent4" w:themeFillTint="99"/>
            <w:vAlign w:val="center"/>
            <w:hideMark/>
          </w:tcPr>
          <w:p w14:paraId="604E2039" w14:textId="77777777" w:rsidR="002C54EA" w:rsidRPr="002C54EA" w:rsidRDefault="002C54EA" w:rsidP="002C54EA">
            <w:pPr>
              <w:spacing w:after="0" w:line="240" w:lineRule="auto"/>
              <w:jc w:val="center"/>
              <w:rPr>
                <w:rFonts w:ascii="Lato" w:eastAsia="Times New Roman" w:hAnsi="Lato" w:cs="Times New Roman"/>
                <w:b/>
                <w:bCs/>
                <w:sz w:val="20"/>
                <w:szCs w:val="20"/>
              </w:rPr>
            </w:pPr>
            <w:r w:rsidRPr="002C54EA">
              <w:rPr>
                <w:rFonts w:ascii="Lato" w:eastAsia="Times New Roman" w:hAnsi="Lato" w:cs="Times New Roman"/>
                <w:b/>
                <w:bCs/>
                <w:sz w:val="20"/>
                <w:szCs w:val="20"/>
              </w:rPr>
              <w:t>3 Days Rest</w:t>
            </w:r>
          </w:p>
        </w:tc>
        <w:tc>
          <w:tcPr>
            <w:tcW w:w="0" w:type="auto"/>
            <w:tcBorders>
              <w:bottom w:val="single" w:sz="6" w:space="0" w:color="002E6D"/>
            </w:tcBorders>
            <w:shd w:val="clear" w:color="auto" w:fill="FFD966" w:themeFill="accent4" w:themeFillTint="99"/>
            <w:vAlign w:val="center"/>
            <w:hideMark/>
          </w:tcPr>
          <w:p w14:paraId="3037139C" w14:textId="77777777" w:rsidR="002C54EA" w:rsidRPr="002C54EA" w:rsidRDefault="002C54EA" w:rsidP="002C54EA">
            <w:pPr>
              <w:spacing w:after="0" w:line="240" w:lineRule="auto"/>
              <w:jc w:val="center"/>
              <w:rPr>
                <w:rFonts w:ascii="Lato" w:eastAsia="Times New Roman" w:hAnsi="Lato" w:cs="Times New Roman"/>
                <w:b/>
                <w:bCs/>
                <w:sz w:val="20"/>
                <w:szCs w:val="20"/>
              </w:rPr>
            </w:pPr>
            <w:r w:rsidRPr="002C54EA">
              <w:rPr>
                <w:rFonts w:ascii="Lato" w:eastAsia="Times New Roman" w:hAnsi="Lato" w:cs="Times New Roman"/>
                <w:b/>
                <w:bCs/>
                <w:sz w:val="20"/>
                <w:szCs w:val="20"/>
              </w:rPr>
              <w:t>4 Days Rest</w:t>
            </w:r>
          </w:p>
        </w:tc>
        <w:tc>
          <w:tcPr>
            <w:tcW w:w="0" w:type="auto"/>
            <w:tcBorders>
              <w:bottom w:val="single" w:sz="6" w:space="0" w:color="002E6D"/>
            </w:tcBorders>
            <w:shd w:val="clear" w:color="auto" w:fill="FFD966" w:themeFill="accent4" w:themeFillTint="99"/>
            <w:vAlign w:val="center"/>
            <w:hideMark/>
          </w:tcPr>
          <w:p w14:paraId="4BF80689" w14:textId="77777777" w:rsidR="002C54EA" w:rsidRPr="002C54EA" w:rsidRDefault="002C54EA" w:rsidP="002C54EA">
            <w:pPr>
              <w:spacing w:after="0" w:line="240" w:lineRule="auto"/>
              <w:jc w:val="center"/>
              <w:rPr>
                <w:rFonts w:ascii="Lato" w:eastAsia="Times New Roman" w:hAnsi="Lato" w:cs="Times New Roman"/>
                <w:b/>
                <w:bCs/>
                <w:sz w:val="20"/>
                <w:szCs w:val="20"/>
              </w:rPr>
            </w:pPr>
            <w:r w:rsidRPr="002C54EA">
              <w:rPr>
                <w:rFonts w:ascii="Lato" w:eastAsia="Times New Roman" w:hAnsi="Lato" w:cs="Times New Roman"/>
                <w:b/>
                <w:bCs/>
                <w:sz w:val="20"/>
                <w:szCs w:val="20"/>
              </w:rPr>
              <w:t>5 Days Rest</w:t>
            </w:r>
          </w:p>
        </w:tc>
      </w:tr>
      <w:tr w:rsidR="002C54EA" w:rsidRPr="002C54EA" w14:paraId="77CB385A" w14:textId="77777777" w:rsidTr="002C54EA">
        <w:trPr>
          <w:trHeight w:val="306"/>
        </w:trPr>
        <w:tc>
          <w:tcPr>
            <w:tcW w:w="0" w:type="auto"/>
            <w:shd w:val="clear" w:color="auto" w:fill="FFFFFF"/>
            <w:noWrap/>
            <w:vAlign w:val="center"/>
            <w:hideMark/>
          </w:tcPr>
          <w:p w14:paraId="291CAB18"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7-8</w:t>
            </w:r>
          </w:p>
        </w:tc>
        <w:tc>
          <w:tcPr>
            <w:tcW w:w="0" w:type="auto"/>
            <w:shd w:val="clear" w:color="auto" w:fill="FFFFFF"/>
            <w:noWrap/>
            <w:vAlign w:val="center"/>
            <w:hideMark/>
          </w:tcPr>
          <w:p w14:paraId="4BDC722A" w14:textId="77777777" w:rsidR="002C54EA" w:rsidRPr="002C54EA" w:rsidRDefault="002C54EA" w:rsidP="002C54EA">
            <w:pPr>
              <w:spacing w:after="0" w:line="240" w:lineRule="auto"/>
              <w:jc w:val="center"/>
              <w:rPr>
                <w:rFonts w:ascii="Lato" w:eastAsia="Times New Roman" w:hAnsi="Lato" w:cs="Courier New"/>
                <w:color w:val="333333"/>
                <w:sz w:val="20"/>
                <w:szCs w:val="20"/>
              </w:rPr>
            </w:pPr>
            <w:r w:rsidRPr="002C54EA">
              <w:rPr>
                <w:rFonts w:ascii="Lato" w:eastAsia="Times New Roman" w:hAnsi="Lato" w:cs="Courier New"/>
                <w:color w:val="333333"/>
                <w:sz w:val="20"/>
                <w:szCs w:val="20"/>
              </w:rPr>
              <w:t>50</w:t>
            </w:r>
          </w:p>
        </w:tc>
        <w:tc>
          <w:tcPr>
            <w:tcW w:w="0" w:type="auto"/>
            <w:shd w:val="clear" w:color="auto" w:fill="FFFFFF"/>
            <w:noWrap/>
            <w:vAlign w:val="center"/>
            <w:hideMark/>
          </w:tcPr>
          <w:p w14:paraId="631482CF"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1-20</w:t>
            </w:r>
          </w:p>
        </w:tc>
        <w:tc>
          <w:tcPr>
            <w:tcW w:w="0" w:type="auto"/>
            <w:shd w:val="clear" w:color="auto" w:fill="FFFFFF"/>
            <w:noWrap/>
            <w:vAlign w:val="center"/>
            <w:hideMark/>
          </w:tcPr>
          <w:p w14:paraId="24EB18F7"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21-35</w:t>
            </w:r>
          </w:p>
        </w:tc>
        <w:tc>
          <w:tcPr>
            <w:tcW w:w="0" w:type="auto"/>
            <w:shd w:val="clear" w:color="auto" w:fill="FFFFFF"/>
            <w:noWrap/>
            <w:vAlign w:val="center"/>
            <w:hideMark/>
          </w:tcPr>
          <w:p w14:paraId="6A29866F"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36-50</w:t>
            </w:r>
          </w:p>
        </w:tc>
        <w:tc>
          <w:tcPr>
            <w:tcW w:w="0" w:type="auto"/>
            <w:shd w:val="clear" w:color="auto" w:fill="FFFFFF"/>
            <w:noWrap/>
            <w:vAlign w:val="center"/>
            <w:hideMark/>
          </w:tcPr>
          <w:p w14:paraId="56172DD5"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N/A</w:t>
            </w:r>
          </w:p>
        </w:tc>
        <w:tc>
          <w:tcPr>
            <w:tcW w:w="0" w:type="auto"/>
            <w:shd w:val="clear" w:color="auto" w:fill="FFFFFF"/>
            <w:noWrap/>
            <w:vAlign w:val="center"/>
            <w:hideMark/>
          </w:tcPr>
          <w:p w14:paraId="52463898"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N/A</w:t>
            </w:r>
          </w:p>
        </w:tc>
        <w:tc>
          <w:tcPr>
            <w:tcW w:w="0" w:type="auto"/>
            <w:shd w:val="clear" w:color="auto" w:fill="FFFFFF"/>
            <w:noWrap/>
            <w:vAlign w:val="center"/>
            <w:hideMark/>
          </w:tcPr>
          <w:p w14:paraId="6AF5EE7E"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N/A</w:t>
            </w:r>
          </w:p>
        </w:tc>
      </w:tr>
      <w:tr w:rsidR="002C54EA" w:rsidRPr="002C54EA" w14:paraId="1CFC3BEC" w14:textId="77777777" w:rsidTr="002C54EA">
        <w:trPr>
          <w:trHeight w:val="306"/>
        </w:trPr>
        <w:tc>
          <w:tcPr>
            <w:tcW w:w="0" w:type="auto"/>
            <w:shd w:val="clear" w:color="auto" w:fill="FFFFFF"/>
            <w:noWrap/>
            <w:vAlign w:val="center"/>
            <w:hideMark/>
          </w:tcPr>
          <w:p w14:paraId="4A3DDA24"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9-10</w:t>
            </w:r>
          </w:p>
        </w:tc>
        <w:tc>
          <w:tcPr>
            <w:tcW w:w="0" w:type="auto"/>
            <w:shd w:val="clear" w:color="auto" w:fill="FFFFFF"/>
            <w:noWrap/>
            <w:vAlign w:val="center"/>
            <w:hideMark/>
          </w:tcPr>
          <w:p w14:paraId="41E68440" w14:textId="77777777" w:rsidR="002C54EA" w:rsidRPr="002C54EA" w:rsidRDefault="002C54EA" w:rsidP="002C54EA">
            <w:pPr>
              <w:spacing w:after="0" w:line="240" w:lineRule="auto"/>
              <w:jc w:val="center"/>
              <w:rPr>
                <w:rFonts w:ascii="Lato" w:eastAsia="Times New Roman" w:hAnsi="Lato" w:cs="Courier New"/>
                <w:color w:val="333333"/>
                <w:sz w:val="20"/>
                <w:szCs w:val="20"/>
              </w:rPr>
            </w:pPr>
            <w:r w:rsidRPr="002C54EA">
              <w:rPr>
                <w:rFonts w:ascii="Lato" w:eastAsia="Times New Roman" w:hAnsi="Lato" w:cs="Courier New"/>
                <w:color w:val="333333"/>
                <w:sz w:val="20"/>
                <w:szCs w:val="20"/>
              </w:rPr>
              <w:t>75</w:t>
            </w:r>
          </w:p>
        </w:tc>
        <w:tc>
          <w:tcPr>
            <w:tcW w:w="0" w:type="auto"/>
            <w:shd w:val="clear" w:color="auto" w:fill="FFFFFF"/>
            <w:noWrap/>
            <w:vAlign w:val="center"/>
            <w:hideMark/>
          </w:tcPr>
          <w:p w14:paraId="436C57AD"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1-20</w:t>
            </w:r>
          </w:p>
        </w:tc>
        <w:tc>
          <w:tcPr>
            <w:tcW w:w="0" w:type="auto"/>
            <w:shd w:val="clear" w:color="auto" w:fill="FFFFFF"/>
            <w:noWrap/>
            <w:vAlign w:val="center"/>
            <w:hideMark/>
          </w:tcPr>
          <w:p w14:paraId="2E6C6C2E"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21-35</w:t>
            </w:r>
          </w:p>
        </w:tc>
        <w:tc>
          <w:tcPr>
            <w:tcW w:w="0" w:type="auto"/>
            <w:shd w:val="clear" w:color="auto" w:fill="FFFFFF"/>
            <w:noWrap/>
            <w:vAlign w:val="center"/>
            <w:hideMark/>
          </w:tcPr>
          <w:p w14:paraId="107EDC82"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36-50</w:t>
            </w:r>
          </w:p>
        </w:tc>
        <w:tc>
          <w:tcPr>
            <w:tcW w:w="0" w:type="auto"/>
            <w:shd w:val="clear" w:color="auto" w:fill="FFFFFF"/>
            <w:noWrap/>
            <w:vAlign w:val="center"/>
            <w:hideMark/>
          </w:tcPr>
          <w:p w14:paraId="6DDE18C0"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51-65</w:t>
            </w:r>
          </w:p>
        </w:tc>
        <w:tc>
          <w:tcPr>
            <w:tcW w:w="0" w:type="auto"/>
            <w:shd w:val="clear" w:color="auto" w:fill="FFFFFF"/>
            <w:noWrap/>
            <w:vAlign w:val="center"/>
            <w:hideMark/>
          </w:tcPr>
          <w:p w14:paraId="7C68806C"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66+</w:t>
            </w:r>
          </w:p>
        </w:tc>
        <w:tc>
          <w:tcPr>
            <w:tcW w:w="0" w:type="auto"/>
            <w:shd w:val="clear" w:color="auto" w:fill="FFFFFF"/>
            <w:noWrap/>
            <w:vAlign w:val="center"/>
            <w:hideMark/>
          </w:tcPr>
          <w:p w14:paraId="5013A70B"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N/A</w:t>
            </w:r>
          </w:p>
        </w:tc>
      </w:tr>
      <w:tr w:rsidR="002C54EA" w:rsidRPr="002C54EA" w14:paraId="22BB0BF8" w14:textId="77777777" w:rsidTr="002C54EA">
        <w:trPr>
          <w:trHeight w:val="306"/>
        </w:trPr>
        <w:tc>
          <w:tcPr>
            <w:tcW w:w="0" w:type="auto"/>
            <w:shd w:val="clear" w:color="auto" w:fill="FFFFFF"/>
            <w:noWrap/>
            <w:vAlign w:val="center"/>
            <w:hideMark/>
          </w:tcPr>
          <w:p w14:paraId="139387EE"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11-12</w:t>
            </w:r>
          </w:p>
        </w:tc>
        <w:tc>
          <w:tcPr>
            <w:tcW w:w="0" w:type="auto"/>
            <w:shd w:val="clear" w:color="auto" w:fill="FFFFFF"/>
            <w:noWrap/>
            <w:vAlign w:val="center"/>
            <w:hideMark/>
          </w:tcPr>
          <w:p w14:paraId="1DD27BF9" w14:textId="77777777" w:rsidR="002C54EA" w:rsidRPr="002C54EA" w:rsidRDefault="002C54EA" w:rsidP="002C54EA">
            <w:pPr>
              <w:spacing w:after="0" w:line="240" w:lineRule="auto"/>
              <w:jc w:val="center"/>
              <w:rPr>
                <w:rFonts w:ascii="Lato" w:eastAsia="Times New Roman" w:hAnsi="Lato" w:cs="Courier New"/>
                <w:color w:val="333333"/>
                <w:sz w:val="20"/>
                <w:szCs w:val="20"/>
              </w:rPr>
            </w:pPr>
            <w:r w:rsidRPr="002C54EA">
              <w:rPr>
                <w:rFonts w:ascii="Lato" w:eastAsia="Times New Roman" w:hAnsi="Lato" w:cs="Courier New"/>
                <w:color w:val="333333"/>
                <w:sz w:val="20"/>
                <w:szCs w:val="20"/>
              </w:rPr>
              <w:t>85</w:t>
            </w:r>
          </w:p>
        </w:tc>
        <w:tc>
          <w:tcPr>
            <w:tcW w:w="0" w:type="auto"/>
            <w:shd w:val="clear" w:color="auto" w:fill="FFFFFF"/>
            <w:noWrap/>
            <w:vAlign w:val="center"/>
            <w:hideMark/>
          </w:tcPr>
          <w:p w14:paraId="2EEAB003"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1-20</w:t>
            </w:r>
          </w:p>
        </w:tc>
        <w:tc>
          <w:tcPr>
            <w:tcW w:w="0" w:type="auto"/>
            <w:shd w:val="clear" w:color="auto" w:fill="FFFFFF"/>
            <w:noWrap/>
            <w:vAlign w:val="center"/>
            <w:hideMark/>
          </w:tcPr>
          <w:p w14:paraId="7C6F3189"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21-35</w:t>
            </w:r>
          </w:p>
        </w:tc>
        <w:tc>
          <w:tcPr>
            <w:tcW w:w="0" w:type="auto"/>
            <w:shd w:val="clear" w:color="auto" w:fill="FFFFFF"/>
            <w:noWrap/>
            <w:vAlign w:val="center"/>
            <w:hideMark/>
          </w:tcPr>
          <w:p w14:paraId="50CC5BCA"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36-50</w:t>
            </w:r>
          </w:p>
        </w:tc>
        <w:tc>
          <w:tcPr>
            <w:tcW w:w="0" w:type="auto"/>
            <w:shd w:val="clear" w:color="auto" w:fill="FFFFFF"/>
            <w:noWrap/>
            <w:vAlign w:val="center"/>
            <w:hideMark/>
          </w:tcPr>
          <w:p w14:paraId="4AEA3A82"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51-65</w:t>
            </w:r>
          </w:p>
        </w:tc>
        <w:tc>
          <w:tcPr>
            <w:tcW w:w="0" w:type="auto"/>
            <w:shd w:val="clear" w:color="auto" w:fill="FFFFFF"/>
            <w:noWrap/>
            <w:vAlign w:val="center"/>
            <w:hideMark/>
          </w:tcPr>
          <w:p w14:paraId="16D37D2C"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66+</w:t>
            </w:r>
          </w:p>
        </w:tc>
        <w:tc>
          <w:tcPr>
            <w:tcW w:w="0" w:type="auto"/>
            <w:shd w:val="clear" w:color="auto" w:fill="FFFFFF"/>
            <w:noWrap/>
            <w:vAlign w:val="center"/>
            <w:hideMark/>
          </w:tcPr>
          <w:p w14:paraId="4A75C2B2"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N/A</w:t>
            </w:r>
          </w:p>
        </w:tc>
      </w:tr>
      <w:tr w:rsidR="002C54EA" w:rsidRPr="002C54EA" w14:paraId="77F2239D" w14:textId="77777777" w:rsidTr="002C54EA">
        <w:trPr>
          <w:trHeight w:val="306"/>
        </w:trPr>
        <w:tc>
          <w:tcPr>
            <w:tcW w:w="0" w:type="auto"/>
            <w:shd w:val="clear" w:color="auto" w:fill="FFFFFF"/>
            <w:noWrap/>
            <w:vAlign w:val="center"/>
            <w:hideMark/>
          </w:tcPr>
          <w:p w14:paraId="7CC6F2BF"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13-14</w:t>
            </w:r>
          </w:p>
        </w:tc>
        <w:tc>
          <w:tcPr>
            <w:tcW w:w="0" w:type="auto"/>
            <w:shd w:val="clear" w:color="auto" w:fill="FFFFFF"/>
            <w:noWrap/>
            <w:vAlign w:val="center"/>
            <w:hideMark/>
          </w:tcPr>
          <w:p w14:paraId="775B786D" w14:textId="77777777" w:rsidR="002C54EA" w:rsidRPr="002C54EA" w:rsidRDefault="002C54EA" w:rsidP="002C54EA">
            <w:pPr>
              <w:spacing w:after="0" w:line="240" w:lineRule="auto"/>
              <w:jc w:val="center"/>
              <w:rPr>
                <w:rFonts w:ascii="Lato" w:eastAsia="Times New Roman" w:hAnsi="Lato" w:cs="Courier New"/>
                <w:color w:val="333333"/>
                <w:sz w:val="20"/>
                <w:szCs w:val="20"/>
              </w:rPr>
            </w:pPr>
            <w:r w:rsidRPr="002C54EA">
              <w:rPr>
                <w:rFonts w:ascii="Lato" w:eastAsia="Times New Roman" w:hAnsi="Lato" w:cs="Courier New"/>
                <w:color w:val="333333"/>
                <w:sz w:val="20"/>
                <w:szCs w:val="20"/>
              </w:rPr>
              <w:t>95</w:t>
            </w:r>
          </w:p>
        </w:tc>
        <w:tc>
          <w:tcPr>
            <w:tcW w:w="0" w:type="auto"/>
            <w:shd w:val="clear" w:color="auto" w:fill="FFFFFF"/>
            <w:noWrap/>
            <w:vAlign w:val="center"/>
            <w:hideMark/>
          </w:tcPr>
          <w:p w14:paraId="0B27F54C"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1-20</w:t>
            </w:r>
          </w:p>
        </w:tc>
        <w:tc>
          <w:tcPr>
            <w:tcW w:w="0" w:type="auto"/>
            <w:shd w:val="clear" w:color="auto" w:fill="FFFFFF"/>
            <w:noWrap/>
            <w:vAlign w:val="center"/>
            <w:hideMark/>
          </w:tcPr>
          <w:p w14:paraId="16FA164A"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21-35</w:t>
            </w:r>
          </w:p>
        </w:tc>
        <w:tc>
          <w:tcPr>
            <w:tcW w:w="0" w:type="auto"/>
            <w:shd w:val="clear" w:color="auto" w:fill="FFFFFF"/>
            <w:noWrap/>
            <w:vAlign w:val="center"/>
            <w:hideMark/>
          </w:tcPr>
          <w:p w14:paraId="1335D8C5"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36-50</w:t>
            </w:r>
          </w:p>
        </w:tc>
        <w:tc>
          <w:tcPr>
            <w:tcW w:w="0" w:type="auto"/>
            <w:shd w:val="clear" w:color="auto" w:fill="FFFFFF"/>
            <w:noWrap/>
            <w:vAlign w:val="center"/>
            <w:hideMark/>
          </w:tcPr>
          <w:p w14:paraId="13C9C6C6"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51-65</w:t>
            </w:r>
          </w:p>
        </w:tc>
        <w:tc>
          <w:tcPr>
            <w:tcW w:w="0" w:type="auto"/>
            <w:shd w:val="clear" w:color="auto" w:fill="FFFFFF"/>
            <w:noWrap/>
            <w:vAlign w:val="center"/>
            <w:hideMark/>
          </w:tcPr>
          <w:p w14:paraId="3EDB5F2A"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66+</w:t>
            </w:r>
          </w:p>
        </w:tc>
        <w:tc>
          <w:tcPr>
            <w:tcW w:w="0" w:type="auto"/>
            <w:shd w:val="clear" w:color="auto" w:fill="FFFFFF"/>
            <w:noWrap/>
            <w:vAlign w:val="center"/>
            <w:hideMark/>
          </w:tcPr>
          <w:p w14:paraId="00DEA1CF"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N/A</w:t>
            </w:r>
          </w:p>
        </w:tc>
      </w:tr>
      <w:tr w:rsidR="002C54EA" w:rsidRPr="002C54EA" w14:paraId="65CEFC77" w14:textId="77777777" w:rsidTr="002C54EA">
        <w:trPr>
          <w:trHeight w:val="306"/>
        </w:trPr>
        <w:tc>
          <w:tcPr>
            <w:tcW w:w="0" w:type="auto"/>
            <w:shd w:val="clear" w:color="auto" w:fill="FFFFFF"/>
            <w:noWrap/>
            <w:vAlign w:val="center"/>
            <w:hideMark/>
          </w:tcPr>
          <w:p w14:paraId="1F4D3EB1"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15-16</w:t>
            </w:r>
          </w:p>
        </w:tc>
        <w:tc>
          <w:tcPr>
            <w:tcW w:w="0" w:type="auto"/>
            <w:shd w:val="clear" w:color="auto" w:fill="FFFFFF"/>
            <w:noWrap/>
            <w:vAlign w:val="center"/>
            <w:hideMark/>
          </w:tcPr>
          <w:p w14:paraId="716AC6AB" w14:textId="77777777" w:rsidR="002C54EA" w:rsidRPr="002C54EA" w:rsidRDefault="002C54EA" w:rsidP="002C54EA">
            <w:pPr>
              <w:spacing w:after="0" w:line="240" w:lineRule="auto"/>
              <w:jc w:val="center"/>
              <w:rPr>
                <w:rFonts w:ascii="Lato" w:eastAsia="Times New Roman" w:hAnsi="Lato" w:cs="Courier New"/>
                <w:color w:val="333333"/>
                <w:sz w:val="20"/>
                <w:szCs w:val="20"/>
              </w:rPr>
            </w:pPr>
            <w:r w:rsidRPr="002C54EA">
              <w:rPr>
                <w:rFonts w:ascii="Lato" w:eastAsia="Times New Roman" w:hAnsi="Lato" w:cs="Courier New"/>
                <w:color w:val="333333"/>
                <w:sz w:val="20"/>
                <w:szCs w:val="20"/>
              </w:rPr>
              <w:t>95</w:t>
            </w:r>
          </w:p>
        </w:tc>
        <w:tc>
          <w:tcPr>
            <w:tcW w:w="0" w:type="auto"/>
            <w:shd w:val="clear" w:color="auto" w:fill="FFFFFF"/>
            <w:noWrap/>
            <w:vAlign w:val="center"/>
            <w:hideMark/>
          </w:tcPr>
          <w:p w14:paraId="28547B12"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1-30</w:t>
            </w:r>
          </w:p>
        </w:tc>
        <w:tc>
          <w:tcPr>
            <w:tcW w:w="0" w:type="auto"/>
            <w:shd w:val="clear" w:color="auto" w:fill="FFFFFF"/>
            <w:noWrap/>
            <w:vAlign w:val="center"/>
            <w:hideMark/>
          </w:tcPr>
          <w:p w14:paraId="4C021936"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31-45</w:t>
            </w:r>
          </w:p>
        </w:tc>
        <w:tc>
          <w:tcPr>
            <w:tcW w:w="0" w:type="auto"/>
            <w:shd w:val="clear" w:color="auto" w:fill="FFFFFF"/>
            <w:noWrap/>
            <w:vAlign w:val="center"/>
            <w:hideMark/>
          </w:tcPr>
          <w:p w14:paraId="078E04E3"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46-60</w:t>
            </w:r>
          </w:p>
        </w:tc>
        <w:tc>
          <w:tcPr>
            <w:tcW w:w="0" w:type="auto"/>
            <w:shd w:val="clear" w:color="auto" w:fill="FFFFFF"/>
            <w:noWrap/>
            <w:vAlign w:val="center"/>
            <w:hideMark/>
          </w:tcPr>
          <w:p w14:paraId="6E5E2AE4"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61-75</w:t>
            </w:r>
          </w:p>
        </w:tc>
        <w:tc>
          <w:tcPr>
            <w:tcW w:w="0" w:type="auto"/>
            <w:shd w:val="clear" w:color="auto" w:fill="FFFFFF"/>
            <w:noWrap/>
            <w:vAlign w:val="center"/>
            <w:hideMark/>
          </w:tcPr>
          <w:p w14:paraId="2DA05009"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76+</w:t>
            </w:r>
          </w:p>
        </w:tc>
        <w:tc>
          <w:tcPr>
            <w:tcW w:w="0" w:type="auto"/>
            <w:shd w:val="clear" w:color="auto" w:fill="FFFFFF"/>
            <w:noWrap/>
            <w:vAlign w:val="center"/>
            <w:hideMark/>
          </w:tcPr>
          <w:p w14:paraId="7A2B2FA0"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N/A</w:t>
            </w:r>
          </w:p>
        </w:tc>
      </w:tr>
      <w:tr w:rsidR="002C54EA" w:rsidRPr="002C54EA" w14:paraId="37DB856A" w14:textId="77777777" w:rsidTr="002C54EA">
        <w:trPr>
          <w:trHeight w:val="306"/>
        </w:trPr>
        <w:tc>
          <w:tcPr>
            <w:tcW w:w="0" w:type="auto"/>
            <w:shd w:val="clear" w:color="auto" w:fill="FFFFFF"/>
            <w:noWrap/>
            <w:vAlign w:val="center"/>
            <w:hideMark/>
          </w:tcPr>
          <w:p w14:paraId="50B85E6F"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17-18</w:t>
            </w:r>
          </w:p>
        </w:tc>
        <w:tc>
          <w:tcPr>
            <w:tcW w:w="0" w:type="auto"/>
            <w:shd w:val="clear" w:color="auto" w:fill="FFFFFF"/>
            <w:noWrap/>
            <w:vAlign w:val="center"/>
            <w:hideMark/>
          </w:tcPr>
          <w:p w14:paraId="4C0BB62B" w14:textId="77777777" w:rsidR="002C54EA" w:rsidRPr="002C54EA" w:rsidRDefault="002C54EA" w:rsidP="002C54EA">
            <w:pPr>
              <w:spacing w:after="0" w:line="240" w:lineRule="auto"/>
              <w:jc w:val="center"/>
              <w:rPr>
                <w:rFonts w:ascii="Lato" w:eastAsia="Times New Roman" w:hAnsi="Lato" w:cs="Courier New"/>
                <w:color w:val="333333"/>
                <w:sz w:val="20"/>
                <w:szCs w:val="20"/>
              </w:rPr>
            </w:pPr>
            <w:r w:rsidRPr="002C54EA">
              <w:rPr>
                <w:rFonts w:ascii="Lato" w:eastAsia="Times New Roman" w:hAnsi="Lato" w:cs="Courier New"/>
                <w:color w:val="333333"/>
                <w:sz w:val="20"/>
                <w:szCs w:val="20"/>
              </w:rPr>
              <w:t>105</w:t>
            </w:r>
          </w:p>
        </w:tc>
        <w:tc>
          <w:tcPr>
            <w:tcW w:w="0" w:type="auto"/>
            <w:shd w:val="clear" w:color="auto" w:fill="FFFFFF"/>
            <w:noWrap/>
            <w:vAlign w:val="center"/>
            <w:hideMark/>
          </w:tcPr>
          <w:p w14:paraId="78587466"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1-30</w:t>
            </w:r>
          </w:p>
        </w:tc>
        <w:tc>
          <w:tcPr>
            <w:tcW w:w="0" w:type="auto"/>
            <w:shd w:val="clear" w:color="auto" w:fill="FFFFFF"/>
            <w:noWrap/>
            <w:vAlign w:val="center"/>
            <w:hideMark/>
          </w:tcPr>
          <w:p w14:paraId="747652A8"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31-45</w:t>
            </w:r>
          </w:p>
        </w:tc>
        <w:tc>
          <w:tcPr>
            <w:tcW w:w="0" w:type="auto"/>
            <w:shd w:val="clear" w:color="auto" w:fill="FFFFFF"/>
            <w:noWrap/>
            <w:vAlign w:val="center"/>
            <w:hideMark/>
          </w:tcPr>
          <w:p w14:paraId="7A4DDC8E"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46-60</w:t>
            </w:r>
          </w:p>
        </w:tc>
        <w:tc>
          <w:tcPr>
            <w:tcW w:w="0" w:type="auto"/>
            <w:shd w:val="clear" w:color="auto" w:fill="FFFFFF"/>
            <w:noWrap/>
            <w:vAlign w:val="center"/>
            <w:hideMark/>
          </w:tcPr>
          <w:p w14:paraId="18133896"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61-80</w:t>
            </w:r>
          </w:p>
        </w:tc>
        <w:tc>
          <w:tcPr>
            <w:tcW w:w="0" w:type="auto"/>
            <w:shd w:val="clear" w:color="auto" w:fill="FFFFFF"/>
            <w:noWrap/>
            <w:vAlign w:val="center"/>
            <w:hideMark/>
          </w:tcPr>
          <w:p w14:paraId="346E95DB"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81+</w:t>
            </w:r>
          </w:p>
        </w:tc>
        <w:tc>
          <w:tcPr>
            <w:tcW w:w="0" w:type="auto"/>
            <w:shd w:val="clear" w:color="auto" w:fill="FFFFFF"/>
            <w:noWrap/>
            <w:vAlign w:val="center"/>
            <w:hideMark/>
          </w:tcPr>
          <w:p w14:paraId="1177B15A"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N/A</w:t>
            </w:r>
          </w:p>
        </w:tc>
      </w:tr>
      <w:tr w:rsidR="002C54EA" w:rsidRPr="002C54EA" w14:paraId="380A0F7B" w14:textId="77777777" w:rsidTr="002C54EA">
        <w:trPr>
          <w:trHeight w:val="306"/>
        </w:trPr>
        <w:tc>
          <w:tcPr>
            <w:tcW w:w="0" w:type="auto"/>
            <w:shd w:val="clear" w:color="auto" w:fill="FFFFFF"/>
            <w:noWrap/>
            <w:vAlign w:val="center"/>
            <w:hideMark/>
          </w:tcPr>
          <w:p w14:paraId="7B9A046D"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19-22</w:t>
            </w:r>
          </w:p>
        </w:tc>
        <w:tc>
          <w:tcPr>
            <w:tcW w:w="0" w:type="auto"/>
            <w:shd w:val="clear" w:color="auto" w:fill="FFFFFF"/>
            <w:noWrap/>
            <w:vAlign w:val="center"/>
            <w:hideMark/>
          </w:tcPr>
          <w:p w14:paraId="5EA8D064" w14:textId="77777777" w:rsidR="002C54EA" w:rsidRPr="002C54EA" w:rsidRDefault="002C54EA" w:rsidP="002C54EA">
            <w:pPr>
              <w:spacing w:after="0" w:line="240" w:lineRule="auto"/>
              <w:jc w:val="center"/>
              <w:rPr>
                <w:rFonts w:ascii="Lato" w:eastAsia="Times New Roman" w:hAnsi="Lato" w:cs="Courier New"/>
                <w:color w:val="333333"/>
                <w:sz w:val="20"/>
                <w:szCs w:val="20"/>
              </w:rPr>
            </w:pPr>
            <w:r w:rsidRPr="002C54EA">
              <w:rPr>
                <w:rFonts w:ascii="Lato" w:eastAsia="Times New Roman" w:hAnsi="Lato" w:cs="Courier New"/>
                <w:color w:val="333333"/>
                <w:sz w:val="20"/>
                <w:szCs w:val="20"/>
              </w:rPr>
              <w:t>120</w:t>
            </w:r>
          </w:p>
        </w:tc>
        <w:tc>
          <w:tcPr>
            <w:tcW w:w="0" w:type="auto"/>
            <w:shd w:val="clear" w:color="auto" w:fill="FFFFFF"/>
            <w:noWrap/>
            <w:vAlign w:val="center"/>
            <w:hideMark/>
          </w:tcPr>
          <w:p w14:paraId="0D4F83D8"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1-30</w:t>
            </w:r>
          </w:p>
        </w:tc>
        <w:tc>
          <w:tcPr>
            <w:tcW w:w="0" w:type="auto"/>
            <w:shd w:val="clear" w:color="auto" w:fill="FFFFFF"/>
            <w:noWrap/>
            <w:vAlign w:val="center"/>
            <w:hideMark/>
          </w:tcPr>
          <w:p w14:paraId="3E819E15"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31-45</w:t>
            </w:r>
          </w:p>
        </w:tc>
        <w:tc>
          <w:tcPr>
            <w:tcW w:w="0" w:type="auto"/>
            <w:shd w:val="clear" w:color="auto" w:fill="FFFFFF"/>
            <w:noWrap/>
            <w:vAlign w:val="center"/>
            <w:hideMark/>
          </w:tcPr>
          <w:p w14:paraId="0D9A5057"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46-60</w:t>
            </w:r>
          </w:p>
        </w:tc>
        <w:tc>
          <w:tcPr>
            <w:tcW w:w="0" w:type="auto"/>
            <w:shd w:val="clear" w:color="auto" w:fill="FFFFFF"/>
            <w:noWrap/>
            <w:vAlign w:val="center"/>
            <w:hideMark/>
          </w:tcPr>
          <w:p w14:paraId="7408E2BC"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61-80</w:t>
            </w:r>
          </w:p>
        </w:tc>
        <w:tc>
          <w:tcPr>
            <w:tcW w:w="0" w:type="auto"/>
            <w:shd w:val="clear" w:color="auto" w:fill="FFFFFF"/>
            <w:noWrap/>
            <w:vAlign w:val="center"/>
            <w:hideMark/>
          </w:tcPr>
          <w:p w14:paraId="13EF2AEE"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81-105</w:t>
            </w:r>
          </w:p>
        </w:tc>
        <w:tc>
          <w:tcPr>
            <w:tcW w:w="0" w:type="auto"/>
            <w:shd w:val="clear" w:color="auto" w:fill="FFFFFF"/>
            <w:noWrap/>
            <w:vAlign w:val="center"/>
            <w:hideMark/>
          </w:tcPr>
          <w:p w14:paraId="594E9DD6" w14:textId="77777777" w:rsidR="002C54EA" w:rsidRPr="002C54EA" w:rsidRDefault="002C54EA" w:rsidP="002C54EA">
            <w:pPr>
              <w:spacing w:after="0" w:line="240" w:lineRule="auto"/>
              <w:rPr>
                <w:rFonts w:ascii="Lato" w:eastAsia="Times New Roman" w:hAnsi="Lato" w:cs="Courier New"/>
                <w:color w:val="333333"/>
                <w:sz w:val="20"/>
                <w:szCs w:val="20"/>
              </w:rPr>
            </w:pPr>
            <w:r w:rsidRPr="002C54EA">
              <w:rPr>
                <w:rFonts w:ascii="Lato" w:eastAsia="Times New Roman" w:hAnsi="Lato" w:cs="Courier New"/>
                <w:color w:val="333333"/>
                <w:sz w:val="20"/>
                <w:szCs w:val="20"/>
              </w:rPr>
              <w:t>106+</w:t>
            </w:r>
          </w:p>
        </w:tc>
      </w:tr>
    </w:tbl>
    <w:p w14:paraId="19DBA451" w14:textId="743961AC" w:rsidR="002C54EA" w:rsidRDefault="002C54EA" w:rsidP="00E31A5F">
      <w:pPr>
        <w:jc w:val="center"/>
        <w:rPr>
          <w:rFonts w:ascii="Cooper Black" w:hAnsi="Cooper Black"/>
        </w:rPr>
      </w:pPr>
    </w:p>
    <w:p w14:paraId="5864EA23" w14:textId="1804BF41" w:rsidR="00523541" w:rsidRDefault="00523541" w:rsidP="00523541">
      <w:pPr>
        <w:rPr>
          <w:rFonts w:ascii="Cooper Black" w:hAnsi="Cooper Black"/>
        </w:rPr>
      </w:pPr>
      <w:r>
        <w:rPr>
          <w:rFonts w:ascii="Cooper Black" w:hAnsi="Cooper Black"/>
        </w:rPr>
        <w:t>Pitch Log</w:t>
      </w:r>
    </w:p>
    <w:p w14:paraId="0929CF86" w14:textId="090FE827" w:rsidR="00523541" w:rsidRDefault="00523541" w:rsidP="00523541">
      <w:pPr>
        <w:rPr>
          <w:rFonts w:ascii="Lato" w:hAnsi="Lato"/>
          <w:sz w:val="20"/>
          <w:szCs w:val="20"/>
        </w:rPr>
      </w:pPr>
      <w:r>
        <w:rPr>
          <w:rFonts w:ascii="Lato" w:hAnsi="Lato"/>
          <w:sz w:val="20"/>
          <w:szCs w:val="20"/>
        </w:rPr>
        <w:t xml:space="preserve">While it is not required it is highly recommended that coaches keep a pitch log every game.  This can be done electronically, the forms provided on this website, or a scorebook.  This ensures pitchers are getting recommended rest. </w:t>
      </w:r>
    </w:p>
    <w:p w14:paraId="4249D42B" w14:textId="255D51B6" w:rsidR="00523541" w:rsidRDefault="00523541" w:rsidP="00523541">
      <w:pPr>
        <w:rPr>
          <w:rFonts w:ascii="Lato" w:hAnsi="Lato"/>
          <w:sz w:val="20"/>
          <w:szCs w:val="20"/>
        </w:rPr>
      </w:pPr>
    </w:p>
    <w:p w14:paraId="08146FAA" w14:textId="77777777" w:rsidR="00523541" w:rsidRPr="00523541" w:rsidRDefault="00523541" w:rsidP="00523541">
      <w:pPr>
        <w:rPr>
          <w:rFonts w:ascii="Lato" w:hAnsi="Lato"/>
          <w:sz w:val="20"/>
          <w:szCs w:val="20"/>
        </w:rPr>
      </w:pPr>
    </w:p>
    <w:sectPr w:rsidR="00523541" w:rsidRPr="00523541" w:rsidSect="00700E5D">
      <w:headerReference w:type="default" r:id="rId6"/>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F28D" w14:textId="77777777" w:rsidR="00EE5E5C" w:rsidRDefault="00EE5E5C" w:rsidP="00E31A5F">
      <w:pPr>
        <w:spacing w:after="0" w:line="240" w:lineRule="auto"/>
      </w:pPr>
      <w:r>
        <w:separator/>
      </w:r>
    </w:p>
  </w:endnote>
  <w:endnote w:type="continuationSeparator" w:id="0">
    <w:p w14:paraId="35AE6A7F" w14:textId="77777777" w:rsidR="00EE5E5C" w:rsidRDefault="00EE5E5C" w:rsidP="00E3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D55B" w14:textId="77777777" w:rsidR="00EE5E5C" w:rsidRDefault="00EE5E5C" w:rsidP="00E31A5F">
      <w:pPr>
        <w:spacing w:after="0" w:line="240" w:lineRule="auto"/>
      </w:pPr>
      <w:r>
        <w:separator/>
      </w:r>
    </w:p>
  </w:footnote>
  <w:footnote w:type="continuationSeparator" w:id="0">
    <w:p w14:paraId="430ADCE3" w14:textId="77777777" w:rsidR="00EE5E5C" w:rsidRDefault="00EE5E5C" w:rsidP="00E31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1AFB" w14:textId="004A600D" w:rsidR="00E31A5F" w:rsidRPr="00E31A5F" w:rsidRDefault="00E31A5F" w:rsidP="00E31A5F">
    <w:pPr>
      <w:pStyle w:val="Header"/>
      <w:jc w:val="center"/>
      <w:rPr>
        <w:rFonts w:ascii="Showcard Gothic" w:hAnsi="Showcard Gothic"/>
        <w:sz w:val="32"/>
        <w:szCs w:val="32"/>
      </w:rPr>
    </w:pPr>
    <w:r>
      <w:rPr>
        <w:noProof/>
      </w:rPr>
      <w:drawing>
        <wp:anchor distT="0" distB="0" distL="114300" distR="114300" simplePos="0" relativeHeight="251658240" behindDoc="0" locked="0" layoutInCell="1" allowOverlap="1" wp14:anchorId="748565E4" wp14:editId="466DCD54">
          <wp:simplePos x="0" y="0"/>
          <wp:positionH relativeFrom="column">
            <wp:posOffset>-695325</wp:posOffset>
          </wp:positionH>
          <wp:positionV relativeFrom="paragraph">
            <wp:posOffset>-352425</wp:posOffset>
          </wp:positionV>
          <wp:extent cx="1466850" cy="1315620"/>
          <wp:effectExtent l="0" t="0" r="0" b="0"/>
          <wp:wrapThrough wrapText="bothSides">
            <wp:wrapPolygon edited="0">
              <wp:start x="0" y="0"/>
              <wp:lineTo x="0" y="21277"/>
              <wp:lineTo x="21319" y="21277"/>
              <wp:lineTo x="2131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66850" cy="1315620"/>
                  </a:xfrm>
                  <a:prstGeom prst="rect">
                    <a:avLst/>
                  </a:prstGeom>
                </pic:spPr>
              </pic:pic>
            </a:graphicData>
          </a:graphic>
          <wp14:sizeRelH relativeFrom="page">
            <wp14:pctWidth>0</wp14:pctWidth>
          </wp14:sizeRelH>
          <wp14:sizeRelV relativeFrom="page">
            <wp14:pctHeight>0</wp14:pctHeight>
          </wp14:sizeRelV>
        </wp:anchor>
      </w:drawing>
    </w:r>
    <w:r w:rsidRPr="00E31A5F">
      <w:rPr>
        <w:rFonts w:ascii="Showcard Gothic" w:hAnsi="Showcard Gothic"/>
        <w:sz w:val="32"/>
        <w:szCs w:val="32"/>
      </w:rPr>
      <w:t>Buckeye Valley Youth Baseball League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5F"/>
    <w:rsid w:val="001E1984"/>
    <w:rsid w:val="002C54EA"/>
    <w:rsid w:val="00523541"/>
    <w:rsid w:val="006F23B6"/>
    <w:rsid w:val="00700E5D"/>
    <w:rsid w:val="00877F2C"/>
    <w:rsid w:val="00CE6F08"/>
    <w:rsid w:val="00E31A5F"/>
    <w:rsid w:val="00EE5E5C"/>
    <w:rsid w:val="00F11F1C"/>
    <w:rsid w:val="00FD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6963"/>
  <w15:chartTrackingRefBased/>
  <w15:docId w15:val="{39075F45-AC9B-4C36-ADC9-792F41FD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00E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A5F"/>
  </w:style>
  <w:style w:type="paragraph" w:styleId="Footer">
    <w:name w:val="footer"/>
    <w:basedOn w:val="Normal"/>
    <w:link w:val="FooterChar"/>
    <w:uiPriority w:val="99"/>
    <w:unhideWhenUsed/>
    <w:rsid w:val="00E3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A5F"/>
  </w:style>
  <w:style w:type="character" w:customStyle="1" w:styleId="Heading3Char">
    <w:name w:val="Heading 3 Char"/>
    <w:basedOn w:val="DefaultParagraphFont"/>
    <w:link w:val="Heading3"/>
    <w:uiPriority w:val="9"/>
    <w:rsid w:val="00700E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00E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0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92746">
      <w:bodyDiv w:val="1"/>
      <w:marLeft w:val="0"/>
      <w:marRight w:val="0"/>
      <w:marTop w:val="0"/>
      <w:marBottom w:val="0"/>
      <w:divBdr>
        <w:top w:val="none" w:sz="0" w:space="0" w:color="auto"/>
        <w:left w:val="none" w:sz="0" w:space="0" w:color="auto"/>
        <w:bottom w:val="none" w:sz="0" w:space="0" w:color="auto"/>
        <w:right w:val="none" w:sz="0" w:space="0" w:color="auto"/>
      </w:divBdr>
    </w:div>
    <w:div w:id="1091581114">
      <w:bodyDiv w:val="1"/>
      <w:marLeft w:val="0"/>
      <w:marRight w:val="0"/>
      <w:marTop w:val="0"/>
      <w:marBottom w:val="0"/>
      <w:divBdr>
        <w:top w:val="none" w:sz="0" w:space="0" w:color="auto"/>
        <w:left w:val="none" w:sz="0" w:space="0" w:color="auto"/>
        <w:bottom w:val="none" w:sz="0" w:space="0" w:color="auto"/>
        <w:right w:val="none" w:sz="0" w:space="0" w:color="auto"/>
      </w:divBdr>
    </w:div>
    <w:div w:id="1541866408">
      <w:bodyDiv w:val="1"/>
      <w:marLeft w:val="0"/>
      <w:marRight w:val="0"/>
      <w:marTop w:val="0"/>
      <w:marBottom w:val="0"/>
      <w:divBdr>
        <w:top w:val="none" w:sz="0" w:space="0" w:color="auto"/>
        <w:left w:val="none" w:sz="0" w:space="0" w:color="auto"/>
        <w:bottom w:val="none" w:sz="0" w:space="0" w:color="auto"/>
        <w:right w:val="none" w:sz="0" w:space="0" w:color="auto"/>
      </w:divBdr>
    </w:div>
    <w:div w:id="1818302935">
      <w:bodyDiv w:val="1"/>
      <w:marLeft w:val="0"/>
      <w:marRight w:val="0"/>
      <w:marTop w:val="0"/>
      <w:marBottom w:val="0"/>
      <w:divBdr>
        <w:top w:val="none" w:sz="0" w:space="0" w:color="auto"/>
        <w:left w:val="none" w:sz="0" w:space="0" w:color="auto"/>
        <w:bottom w:val="none" w:sz="0" w:space="0" w:color="auto"/>
        <w:right w:val="none" w:sz="0" w:space="0" w:color="auto"/>
      </w:divBdr>
      <w:divsChild>
        <w:div w:id="483086885">
          <w:marLeft w:val="0"/>
          <w:marRight w:val="0"/>
          <w:marTop w:val="0"/>
          <w:marBottom w:val="0"/>
          <w:divBdr>
            <w:top w:val="none" w:sz="0" w:space="0" w:color="auto"/>
            <w:left w:val="none" w:sz="0" w:space="0" w:color="auto"/>
            <w:bottom w:val="none" w:sz="0" w:space="0" w:color="auto"/>
            <w:right w:val="none" w:sz="0" w:space="0" w:color="auto"/>
          </w:divBdr>
          <w:divsChild>
            <w:div w:id="2105687762">
              <w:marLeft w:val="0"/>
              <w:marRight w:val="0"/>
              <w:marTop w:val="0"/>
              <w:marBottom w:val="0"/>
              <w:divBdr>
                <w:top w:val="none" w:sz="0" w:space="0" w:color="auto"/>
                <w:left w:val="none" w:sz="0" w:space="0" w:color="auto"/>
                <w:bottom w:val="none" w:sz="0" w:space="0" w:color="auto"/>
                <w:right w:val="none" w:sz="0" w:space="0" w:color="auto"/>
              </w:divBdr>
              <w:divsChild>
                <w:div w:id="2061247157">
                  <w:marLeft w:val="0"/>
                  <w:marRight w:val="0"/>
                  <w:marTop w:val="0"/>
                  <w:marBottom w:val="0"/>
                  <w:divBdr>
                    <w:top w:val="none" w:sz="0" w:space="0" w:color="auto"/>
                    <w:left w:val="none" w:sz="0" w:space="0" w:color="auto"/>
                    <w:bottom w:val="none" w:sz="0" w:space="0" w:color="auto"/>
                    <w:right w:val="none" w:sz="0" w:space="0" w:color="auto"/>
                  </w:divBdr>
                  <w:divsChild>
                    <w:div w:id="1122190614">
                      <w:marLeft w:val="0"/>
                      <w:marRight w:val="0"/>
                      <w:marTop w:val="225"/>
                      <w:marBottom w:val="225"/>
                      <w:divBdr>
                        <w:top w:val="none" w:sz="0" w:space="0" w:color="auto"/>
                        <w:left w:val="none" w:sz="0" w:space="0" w:color="auto"/>
                        <w:bottom w:val="none" w:sz="0" w:space="0" w:color="auto"/>
                        <w:right w:val="none" w:sz="0" w:space="0" w:color="auto"/>
                      </w:divBdr>
                      <w:divsChild>
                        <w:div w:id="2138136020">
                          <w:marLeft w:val="0"/>
                          <w:marRight w:val="0"/>
                          <w:marTop w:val="0"/>
                          <w:marBottom w:val="0"/>
                          <w:divBdr>
                            <w:top w:val="none" w:sz="0" w:space="0" w:color="auto"/>
                            <w:left w:val="none" w:sz="0" w:space="0" w:color="auto"/>
                            <w:bottom w:val="none" w:sz="0" w:space="0" w:color="auto"/>
                            <w:right w:val="none" w:sz="0" w:space="0" w:color="auto"/>
                          </w:divBdr>
                          <w:divsChild>
                            <w:div w:id="17595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29737">
          <w:marLeft w:val="0"/>
          <w:marRight w:val="0"/>
          <w:marTop w:val="0"/>
          <w:marBottom w:val="0"/>
          <w:divBdr>
            <w:top w:val="none" w:sz="0" w:space="0" w:color="auto"/>
            <w:left w:val="none" w:sz="0" w:space="0" w:color="auto"/>
            <w:bottom w:val="none" w:sz="0" w:space="0" w:color="auto"/>
            <w:right w:val="none" w:sz="0" w:space="0" w:color="auto"/>
          </w:divBdr>
          <w:divsChild>
            <w:div w:id="485434274">
              <w:marLeft w:val="0"/>
              <w:marRight w:val="0"/>
              <w:marTop w:val="0"/>
              <w:marBottom w:val="0"/>
              <w:divBdr>
                <w:top w:val="none" w:sz="0" w:space="0" w:color="auto"/>
                <w:left w:val="none" w:sz="0" w:space="0" w:color="auto"/>
                <w:bottom w:val="none" w:sz="0" w:space="0" w:color="auto"/>
                <w:right w:val="none" w:sz="0" w:space="0" w:color="auto"/>
              </w:divBdr>
              <w:divsChild>
                <w:div w:id="1524249000">
                  <w:marLeft w:val="0"/>
                  <w:marRight w:val="0"/>
                  <w:marTop w:val="0"/>
                  <w:marBottom w:val="0"/>
                  <w:divBdr>
                    <w:top w:val="none" w:sz="0" w:space="0" w:color="auto"/>
                    <w:left w:val="none" w:sz="0" w:space="0" w:color="auto"/>
                    <w:bottom w:val="none" w:sz="0" w:space="0" w:color="auto"/>
                    <w:right w:val="none" w:sz="0" w:space="0" w:color="auto"/>
                  </w:divBdr>
                  <w:divsChild>
                    <w:div w:id="931820221">
                      <w:marLeft w:val="0"/>
                      <w:marRight w:val="0"/>
                      <w:marTop w:val="225"/>
                      <w:marBottom w:val="225"/>
                      <w:divBdr>
                        <w:top w:val="none" w:sz="0" w:space="0" w:color="auto"/>
                        <w:left w:val="none" w:sz="0" w:space="0" w:color="auto"/>
                        <w:bottom w:val="none" w:sz="0" w:space="0" w:color="auto"/>
                        <w:right w:val="none" w:sz="0" w:space="0" w:color="auto"/>
                      </w:divBdr>
                      <w:divsChild>
                        <w:div w:id="118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Russell</dc:creator>
  <cp:keywords/>
  <dc:description/>
  <cp:lastModifiedBy>Baron, Russell</cp:lastModifiedBy>
  <cp:revision>4</cp:revision>
  <dcterms:created xsi:type="dcterms:W3CDTF">2022-12-15T18:36:00Z</dcterms:created>
  <dcterms:modified xsi:type="dcterms:W3CDTF">2022-12-15T18:46:00Z</dcterms:modified>
</cp:coreProperties>
</file>